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BA" w:rsidRPr="004D3DA6" w:rsidRDefault="001D32BA" w:rsidP="001D32BA">
      <w:pPr>
        <w:suppressAutoHyphens/>
        <w:rPr>
          <w:rFonts w:ascii="Calibri" w:eastAsia="Calibri" w:hAnsi="Calibri" w:cs="font281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5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5465"/>
        <w:gridCol w:w="1701"/>
        <w:gridCol w:w="1843"/>
      </w:tblGrid>
      <w:tr w:rsidR="001D32BA" w:rsidRPr="004D3DA6" w:rsidTr="00DC12C2">
        <w:trPr>
          <w:trHeight w:val="1161"/>
        </w:trPr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  <w:b/>
              </w:rPr>
            </w:pPr>
            <w:r w:rsidRPr="004D3DA6">
              <w:rPr>
                <w:rFonts w:ascii="Calibri" w:eastAsia="Calibri" w:hAnsi="Calibri" w:cs="font281"/>
                <w:b/>
                <w:color w:val="212121"/>
              </w:rPr>
              <w:t>N п/п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  <w:b/>
              </w:rPr>
            </w:pPr>
            <w:r w:rsidRPr="004D3DA6">
              <w:rPr>
                <w:rFonts w:ascii="Calibri" w:eastAsia="Calibri" w:hAnsi="Calibri" w:cs="font281"/>
                <w:b/>
                <w:color w:val="212121"/>
              </w:rPr>
              <w:t>Наименование технического средст</w:t>
            </w:r>
            <w:bookmarkStart w:id="0" w:name="_GoBack"/>
            <w:bookmarkEnd w:id="0"/>
            <w:r w:rsidRPr="004D3DA6">
              <w:rPr>
                <w:rFonts w:ascii="Calibri" w:eastAsia="Calibri" w:hAnsi="Calibri" w:cs="font281"/>
                <w:b/>
                <w:color w:val="212121"/>
              </w:rPr>
              <w:t>ва реабилитации (изделия)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  <w:b/>
                <w:color w:val="212121"/>
              </w:rPr>
            </w:pPr>
          </w:p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  <w:b/>
              </w:rPr>
            </w:pPr>
            <w:r w:rsidRPr="004D3DA6">
              <w:rPr>
                <w:rFonts w:ascii="Calibri" w:eastAsia="Calibri" w:hAnsi="Calibri" w:cs="font281"/>
                <w:b/>
                <w:color w:val="212121"/>
              </w:rPr>
              <w:t>Предельная стоимость ТСР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  <w:b/>
              </w:rPr>
            </w:pPr>
            <w:r w:rsidRPr="004D3DA6">
              <w:rPr>
                <w:rFonts w:ascii="Calibri" w:eastAsia="Calibri" w:hAnsi="Calibri" w:cs="font281"/>
                <w:b/>
                <w:color w:val="212121"/>
              </w:rPr>
              <w:t>Сроки пользования ТСР до его замены</w:t>
            </w:r>
          </w:p>
        </w:tc>
      </w:tr>
      <w:tr w:rsidR="001D32BA" w:rsidRPr="004D3DA6" w:rsidTr="00DC12C2">
        <w:trPr>
          <w:trHeight w:val="714"/>
        </w:trPr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Аккумуляторы для кресла-коляски с электроприводом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17470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4 года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2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proofErr w:type="spellStart"/>
            <w:r w:rsidRPr="004D3DA6">
              <w:rPr>
                <w:rFonts w:ascii="Calibri" w:eastAsia="Calibri" w:hAnsi="Calibri" w:cs="font281"/>
                <w:color w:val="212121"/>
              </w:rPr>
              <w:t>Глюкометр</w:t>
            </w:r>
            <w:proofErr w:type="spellEnd"/>
            <w:r w:rsidRPr="004D3DA6">
              <w:rPr>
                <w:rFonts w:ascii="Calibri" w:eastAsia="Calibri" w:hAnsi="Calibri" w:cs="font281"/>
                <w:color w:val="212121"/>
              </w:rPr>
              <w:t xml:space="preserve"> с речевым выходом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1837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5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3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Доска для пересаживания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1219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5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4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  <w:color w:val="21212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Кровать медицинская многофункциональная механическая (двухсекционная</w:t>
            </w:r>
          </w:p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/</w:t>
            </w:r>
            <w:proofErr w:type="spellStart"/>
            <w:r w:rsidRPr="004D3DA6">
              <w:rPr>
                <w:rFonts w:ascii="Calibri" w:eastAsia="Calibri" w:hAnsi="Calibri" w:cs="font281"/>
                <w:color w:val="212121"/>
              </w:rPr>
              <w:t>трехсекционная</w:t>
            </w:r>
            <w:proofErr w:type="spellEnd"/>
            <w:r w:rsidRPr="004D3DA6">
              <w:rPr>
                <w:rFonts w:ascii="Calibri" w:eastAsia="Calibri" w:hAnsi="Calibri" w:cs="font281"/>
                <w:color w:val="2121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16220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8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5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Насадка на унитаз</w:t>
            </w:r>
            <w:proofErr w:type="gramStart"/>
            <w:r w:rsidRPr="004D3DA6">
              <w:rPr>
                <w:rFonts w:ascii="Calibri" w:eastAsia="Calibri" w:hAnsi="Calibri" w:cs="font281"/>
                <w:color w:val="212121"/>
              </w:rPr>
              <w:t xml:space="preserve">   (</w:t>
            </w:r>
            <w:proofErr w:type="gramEnd"/>
            <w:r w:rsidRPr="004D3DA6">
              <w:rPr>
                <w:rFonts w:ascii="Calibri" w:eastAsia="Calibri" w:hAnsi="Calibri" w:cs="font281"/>
                <w:color w:val="212121"/>
              </w:rPr>
              <w:t>с поручнями/без поручней)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1593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5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6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Очки для коррекции зрения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4101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4 года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7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Подъемник для ванны с электроприводом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30000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8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8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Прикроватный столик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4033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8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9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Сиденье для ванны (доска)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2447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5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Стул для ванны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3070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5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11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Ступенька для ванны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5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12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Специальное устройство "Радио няня" для инвалидов по слуху с маленькими детьми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18600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6 лет</w:t>
            </w:r>
          </w:p>
        </w:tc>
      </w:tr>
      <w:tr w:rsidR="001D32BA" w:rsidRPr="004D3DA6" w:rsidTr="00DC12C2">
        <w:tc>
          <w:tcPr>
            <w:tcW w:w="484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both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13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ind w:left="88" w:right="143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Коммуникатор для слепоглухих "Коммуникатор Морзе"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30000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2BA" w:rsidRPr="004D3DA6" w:rsidRDefault="001D32BA" w:rsidP="00672A42">
            <w:pPr>
              <w:suppressLineNumbers/>
              <w:suppressAutoHyphens/>
              <w:jc w:val="center"/>
              <w:rPr>
                <w:rFonts w:ascii="Calibri" w:eastAsia="Calibri" w:hAnsi="Calibri" w:cs="font281"/>
              </w:rPr>
            </w:pPr>
            <w:r w:rsidRPr="004D3DA6">
              <w:rPr>
                <w:rFonts w:ascii="Calibri" w:eastAsia="Calibri" w:hAnsi="Calibri" w:cs="font281"/>
                <w:color w:val="212121"/>
              </w:rPr>
              <w:t>6 лет</w:t>
            </w:r>
          </w:p>
        </w:tc>
      </w:tr>
    </w:tbl>
    <w:p w:rsidR="00340F3A" w:rsidRPr="001D32BA" w:rsidRDefault="00340F3A">
      <w:pPr>
        <w:rPr>
          <w:b/>
        </w:rPr>
      </w:pPr>
    </w:p>
    <w:sectPr w:rsidR="00340F3A" w:rsidRPr="001D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1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BA"/>
    <w:rsid w:val="001D32BA"/>
    <w:rsid w:val="00340F3A"/>
    <w:rsid w:val="00D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6000"/>
  <w15:chartTrackingRefBased/>
  <w15:docId w15:val="{73215E92-39C2-40C1-9453-997544A3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В.В.</dc:creator>
  <cp:keywords/>
  <dc:description/>
  <cp:lastModifiedBy>Microsoft Office User</cp:lastModifiedBy>
  <cp:revision>2</cp:revision>
  <dcterms:created xsi:type="dcterms:W3CDTF">2021-02-03T07:54:00Z</dcterms:created>
  <dcterms:modified xsi:type="dcterms:W3CDTF">2021-02-03T07:54:00Z</dcterms:modified>
</cp:coreProperties>
</file>